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2FC3FAD" w14:textId="77777777" w:rsidR="009E4639" w:rsidRDefault="009E4639" w:rsidP="009E4639">
      <w:r>
        <w:t>3 buc prize telecomandabile, telecomandă</w:t>
      </w:r>
    </w:p>
    <w:p w14:paraId="72237F0D" w14:textId="77777777" w:rsidR="009E4639" w:rsidRDefault="009E4639" w:rsidP="009E4639">
      <w:r>
        <w:t xml:space="preserve">rază de acțiune pe teren deschis: 40 m </w:t>
      </w:r>
    </w:p>
    <w:p w14:paraId="56CE0032" w14:textId="77777777" w:rsidR="009E4639" w:rsidRDefault="009E4639" w:rsidP="009E4639">
      <w:r>
        <w:t xml:space="preserve">frecvență radio: 433,92 MHz </w:t>
      </w:r>
    </w:p>
    <w:p w14:paraId="37EA5C5A" w14:textId="77777777" w:rsidR="009E4639" w:rsidRDefault="009E4639" w:rsidP="009E4639">
      <w:r>
        <w:t>IP44, protecție împotriva stropirii cu apă</w:t>
      </w:r>
    </w:p>
    <w:p w14:paraId="34E5A889" w14:textId="77777777" w:rsidR="009E4639" w:rsidRDefault="009E4639" w:rsidP="009E4639">
      <w:r>
        <w:t xml:space="preserve">priză cu învățare simplă </w:t>
      </w:r>
    </w:p>
    <w:p w14:paraId="697F6051" w14:textId="77777777" w:rsidR="009E4639" w:rsidRDefault="009E4639" w:rsidP="009E4639">
      <w:r>
        <w:t xml:space="preserve"> o telecomandă poate cupla și decupla prizele din 4 grupe (A, B, C, D) </w:t>
      </w:r>
    </w:p>
    <w:p w14:paraId="569EE761" w14:textId="77777777" w:rsidR="009E4639" w:rsidRDefault="009E4639" w:rsidP="009E4639">
      <w:r>
        <w:t>butoane MASTER ON /</w:t>
      </w:r>
    </w:p>
    <w:p w14:paraId="291F59EB" w14:textId="77777777" w:rsidR="009E4639" w:rsidRDefault="009E4639" w:rsidP="009E4639">
      <w:r>
        <w:t xml:space="preserve">OFF pentru comanda simultană a prizelor </w:t>
      </w:r>
    </w:p>
    <w:p w14:paraId="32C95281" w14:textId="77777777" w:rsidR="009E4639" w:rsidRDefault="009E4639" w:rsidP="009E4639">
      <w:r>
        <w:t>lumină LED</w:t>
      </w:r>
    </w:p>
    <w:p w14:paraId="706EF94D" w14:textId="77777777" w:rsidR="009E4639" w:rsidRDefault="009E4639" w:rsidP="009E4639">
      <w:r>
        <w:t xml:space="preserve"> 230 V / max 1000 W</w:t>
      </w:r>
    </w:p>
    <w:p w14:paraId="37634C3E" w14:textId="0E60BE90" w:rsidR="00481B83" w:rsidRPr="00C34403" w:rsidRDefault="009E4639" w:rsidP="009E4639">
      <w:r>
        <w:t xml:space="preserve">Acest produs poate fi utilizat și controlat prin aplicație, prin intermediul produsului </w:t>
      </w:r>
      <w:r w:rsidR="00FE4B49">
        <w:t>NVS 3 RF</w:t>
      </w:r>
      <w:r>
        <w:t>, disponibil separat.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B7D7A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E4639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  <w:rsid w:val="00F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2023-06-14T09:02:00Z</dcterms:modified>
</cp:coreProperties>
</file>